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71de8ba38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 AS</w:t>
      </w:r>
    </w:p>
    <w:sectPr>
      <w:headerReference xmlns:r="http://schemas.openxmlformats.org/officeDocument/2006/relationships" w:type="default" r:id="R649ca52d7bab4fb9"/>
      <w:footerReference xmlns:r="http://schemas.openxmlformats.org/officeDocument/2006/relationships" w:type="default" r:id="R53a4ddb60b38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 AS   ·   Org.nr 811 585 572   ·   Nedre Klasgarden 33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ca52d7bab4fb9" /><Relationship Type="http://schemas.openxmlformats.org/officeDocument/2006/relationships/footer" Target="/word/footer1.xml" Id="R53a4ddb60b3845bd" /></Relationships>
</file>