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f9ecee9ad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76473f20a48c5"/>
      <w:footerReference xmlns:r="http://schemas.openxmlformats.org/officeDocument/2006/relationships" w:type="default" r:id="R274d431382f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HUSBERG INVEST AS   ·   Org.nr 812 057 782   ·   Sofies gate 88A, Bolignr H0201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6473f20a48c5" /><Relationship Type="http://schemas.openxmlformats.org/officeDocument/2006/relationships/footer" Target="/word/footer1.xml" Id="R274d431382fd474f" /></Relationships>
</file>