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82dcca5bc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MILI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MILI ØKONOMI AS</w:t>
      </w:r>
    </w:p>
    <w:sectPr>
      <w:headerReference xmlns:r="http://schemas.openxmlformats.org/officeDocument/2006/relationships" w:type="default" r:id="R7bb9287b7e324b0a"/>
      <w:footerReference xmlns:r="http://schemas.openxmlformats.org/officeDocument/2006/relationships" w:type="default" r:id="Rb0140ae19e50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287b7e324b0a" /><Relationship Type="http://schemas.openxmlformats.org/officeDocument/2006/relationships/footer" Target="/word/footer1.xml" Id="Rb0140ae19e5045c8" /></Relationships>
</file>