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0404a297e84a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Hov,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CHROST MATI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CHROST MATI BYGG AS</w:t>
      </w:r>
    </w:p>
    <w:sectPr>
      <w:headerReference xmlns:r="http://schemas.openxmlformats.org/officeDocument/2006/relationships" w:type="default" r:id="R15f5fa47b6a14d76"/>
      <w:footerReference xmlns:r="http://schemas.openxmlformats.org/officeDocument/2006/relationships" w:type="default" r:id="R10fbe9ce70954f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CHROST MATI BYGG AS   ·   Org.nr 812 784 862   ·   Lykkja 6   ·   2860 HOV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CHROST MATI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f5fa47b6a14d76" /><Relationship Type="http://schemas.openxmlformats.org/officeDocument/2006/relationships/footer" Target="/word/footer1.xml" Id="R10fbe9ce70954fce" /></Relationships>
</file>