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56c41cb374e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KMIR AS</w:t>
      </w:r>
    </w:p>
    <w:sectPr>
      <w:headerReference xmlns:r="http://schemas.openxmlformats.org/officeDocument/2006/relationships" w:type="default" r:id="R20f305d06aba4a6e"/>
      <w:footerReference xmlns:r="http://schemas.openxmlformats.org/officeDocument/2006/relationships" w:type="default" r:id="R809d34e280bf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KMIR AS   ·   Org.nr 813 569 582   ·   Østre vei 2D   ·   1397 NESØYA   ·   gudmund.killi@hotmail.com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305d06aba4a6e" /><Relationship Type="http://schemas.openxmlformats.org/officeDocument/2006/relationships/footer" Target="/word/footer1.xml" Id="R809d34e280bf43db" /></Relationships>
</file>