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6eb525a30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FJELLSIKRING SØR AS</w:t>
      </w:r>
    </w:p>
    <w:sectPr>
      <w:headerReference xmlns:r="http://schemas.openxmlformats.org/officeDocument/2006/relationships" w:type="default" r:id="Re6084119453d4dff"/>
      <w:footerReference xmlns:r="http://schemas.openxmlformats.org/officeDocument/2006/relationships" w:type="default" r:id="Rc80306d55d42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FJELLSIKRING SØR AS   ·   Org.nr 813 828 332   ·   Øyesletta 16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FJELLSIKRING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84119453d4dff" /><Relationship Type="http://schemas.openxmlformats.org/officeDocument/2006/relationships/footer" Target="/word/footer1.xml" Id="Rc80306d55d4248ca" /></Relationships>
</file>