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a24a00714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Flatråker,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TRANSPORT &amp; MASKIN AS</w:t>
      </w:r>
    </w:p>
    <w:sectPr>
      <w:headerReference xmlns:r="http://schemas.openxmlformats.org/officeDocument/2006/relationships" w:type="default" r:id="Rff741b0ca41442f2"/>
      <w:footerReference xmlns:r="http://schemas.openxmlformats.org/officeDocument/2006/relationships" w:type="default" r:id="Rb13e5621ed71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41b0ca41442f2" /><Relationship Type="http://schemas.openxmlformats.org/officeDocument/2006/relationships/footer" Target="/word/footer1.xml" Id="Rb13e5621ed714532" /></Relationships>
</file>