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dd043dc7a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ELU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ELU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2fa69efaf4f10"/>
      <w:footerReference xmlns:r="http://schemas.openxmlformats.org/officeDocument/2006/relationships" w:type="default" r:id="Rcbfc669f5c6c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 CONSULT AS   ·   Org.nr 814 377 482   ·   Dronningens gate 45   ·   8514 NARVIK   ·   el@eluconsult.no   ·   www.eluconsult.no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fa69efaf4f10" /><Relationship Type="http://schemas.openxmlformats.org/officeDocument/2006/relationships/footer" Target="/word/footer1.xml" Id="Rcbfc669f5c6c4ecf" /></Relationships>
</file>