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2665c8b9c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REGNSKAP OG ØKONOMI AS</w:t>
      </w:r>
    </w:p>
    <w:sectPr>
      <w:headerReference xmlns:r="http://schemas.openxmlformats.org/officeDocument/2006/relationships" w:type="default" r:id="Rdf4582228fa54249"/>
      <w:footerReference xmlns:r="http://schemas.openxmlformats.org/officeDocument/2006/relationships" w:type="default" r:id="Rb7c0a693b6f7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REGNSKAP OG ØKONOMI AS   ·   Org.nr 814 447 502   ·   Storgata 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82228fa54249" /><Relationship Type="http://schemas.openxmlformats.org/officeDocument/2006/relationships/footer" Target="/word/footer1.xml" Id="Rb7c0a693b6f7464a" /></Relationships>
</file>