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ca19c22c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FRYA STAV &amp; LAFT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FRYA STAV &amp; LAFT AS</w:t>
      </w:r>
    </w:p>
    <w:sectPr>
      <w:headerReference xmlns:r="http://schemas.openxmlformats.org/officeDocument/2006/relationships" w:type="default" r:id="R034a7b219cfd4896"/>
      <w:footerReference xmlns:r="http://schemas.openxmlformats.org/officeDocument/2006/relationships" w:type="default" r:id="R99bdbac3a30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FRYA STAV &amp; LAFT AS   ·   Org.nr 814 586 782   ·   Midtvegen 15   ·   2647 SØR-FRON   ·   to-schei@online.no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FRYA STAV &amp;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a7b219cfd4896" /><Relationship Type="http://schemas.openxmlformats.org/officeDocument/2006/relationships/footer" Target="/word/footer1.xml" Id="R99bdbac3a3094d43" /></Relationships>
</file>