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b8b7a837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ERIKSEN HOLDING AS</w:t>
      </w:r>
    </w:p>
    <w:sectPr>
      <w:headerReference xmlns:r="http://schemas.openxmlformats.org/officeDocument/2006/relationships" w:type="default" r:id="R437c6bd1bd7b4991"/>
      <w:footerReference xmlns:r="http://schemas.openxmlformats.org/officeDocument/2006/relationships" w:type="default" r:id="R5183e9142ca6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ERIKSEN HOLDING AS   ·   Org.nr 814 754 502   ·   Bøkkerveien 40B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6bd1bd7b4991" /><Relationship Type="http://schemas.openxmlformats.org/officeDocument/2006/relationships/footer" Target="/word/footer1.xml" Id="R5183e9142ca645e7" /></Relationships>
</file>