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d686b0c7c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HANTA AS</w:t>
      </w:r>
    </w:p>
    <w:sectPr>
      <w:headerReference xmlns:r="http://schemas.openxmlformats.org/officeDocument/2006/relationships" w:type="default" r:id="R10fee14b09fd46cc"/>
      <w:footerReference xmlns:r="http://schemas.openxmlformats.org/officeDocument/2006/relationships" w:type="default" r:id="Rbf1a0ffc375c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HANTA AS   ·   Org.nr 814 919 072   ·   Munins gate 1A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ee14b09fd46cc" /><Relationship Type="http://schemas.openxmlformats.org/officeDocument/2006/relationships/footer" Target="/word/footer1.xml" Id="Rbf1a0ffc375c455e" /></Relationships>
</file>