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0bcba4adf34f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Kleppestø,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LINDELID &amp; KNUTSEN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LINDELID &amp; KNUTSEN AS</w:t>
      </w:r>
    </w:p>
    <w:sectPr>
      <w:headerReference xmlns:r="http://schemas.openxmlformats.org/officeDocument/2006/relationships" w:type="default" r:id="R175408701000411d"/>
      <w:footerReference xmlns:r="http://schemas.openxmlformats.org/officeDocument/2006/relationships" w:type="default" r:id="R5ae370a980d44d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LINDELID &amp; KNUTSEN AS   ·   Org.nr 815 609 522   ·   Storebotn 65   ·   5309 KLEPPESTØ   ·   post@nirogruppen.no   ·   www.nirogruppen.no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LINDELID &amp; KNUTSEN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5408701000411d" /><Relationship Type="http://schemas.openxmlformats.org/officeDocument/2006/relationships/footer" Target="/word/footer1.xml" Id="R5ae370a980d44d15" /></Relationships>
</file>