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3fa1a25860484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SANDØY HANDELSLAG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Sandøy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Sandøy,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SANDØY HANDELSLAG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ed5df720d6f4fae"/>
      <w:footerReference xmlns:r="http://schemas.openxmlformats.org/officeDocument/2006/relationships" w:type="default" r:id="R39702cda860f4b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SANDØY HANDELSLAG AS   ·   Org.nr 815 711 432   ·   Hamnevågen 41   ·   6297 SANDØY   ·   sandoy.hlag@outlook.com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SANDØY HANDELSLAG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d5df720d6f4fae" /><Relationship Type="http://schemas.openxmlformats.org/officeDocument/2006/relationships/footer" Target="/word/footer1.xml" Id="R39702cda860f4b01" /></Relationships>
</file>