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a7ac9ce0f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Sørstraumen,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TROMS MASKIN OG ANLEGG DRIFT AS</w:t>
      </w:r>
    </w:p>
    <w:sectPr>
      <w:headerReference xmlns:r="http://schemas.openxmlformats.org/officeDocument/2006/relationships" w:type="default" r:id="R4fa579c6d76143c3"/>
      <w:footerReference xmlns:r="http://schemas.openxmlformats.org/officeDocument/2006/relationships" w:type="default" r:id="R2de2d19b5d4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TROMS MASKIN OG ANLEGG DRIFT AS   ·   Org.nr 816 501 342   ·   Kvænangsbotnveien 158   ·   9162 SØRSTRAUMEN   ·   ntma9162@gmail.com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TROMS MASKIN OG ANLEGG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579c6d76143c3" /><Relationship Type="http://schemas.openxmlformats.org/officeDocument/2006/relationships/footer" Target="/word/footer1.xml" Id="R2de2d19b5d474a43" /></Relationships>
</file>