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d050ed650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LØST AS</w:t>
      </w:r>
    </w:p>
    <w:sectPr>
      <w:headerReference xmlns:r="http://schemas.openxmlformats.org/officeDocument/2006/relationships" w:type="default" r:id="Rd44385e828174fae"/>
      <w:footerReference xmlns:r="http://schemas.openxmlformats.org/officeDocument/2006/relationships" w:type="default" r:id="Rc1b202b0ba22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385e828174fae" /><Relationship Type="http://schemas.openxmlformats.org/officeDocument/2006/relationships/footer" Target="/word/footer1.xml" Id="Rc1b202b0ba224517" /></Relationships>
</file>