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df21f471a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INVEST AS</w:t>
      </w:r>
    </w:p>
    <w:sectPr>
      <w:headerReference xmlns:r="http://schemas.openxmlformats.org/officeDocument/2006/relationships" w:type="default" r:id="Ree6dd863df554cf1"/>
      <w:footerReference xmlns:r="http://schemas.openxmlformats.org/officeDocument/2006/relationships" w:type="default" r:id="R9aa23a6efd8f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INVEST AS   ·   Org.nr 816 778 832   ·   Brekkevegen 10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dd863df554cf1" /><Relationship Type="http://schemas.openxmlformats.org/officeDocument/2006/relationships/footer" Target="/word/footer1.xml" Id="R9aa23a6efd8f4a6b" /></Relationships>
</file>