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effae838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INVEST AS</w:t>
      </w:r>
    </w:p>
    <w:sectPr>
      <w:headerReference xmlns:r="http://schemas.openxmlformats.org/officeDocument/2006/relationships" w:type="default" r:id="Re96f2a8db1fd415b"/>
      <w:footerReference xmlns:r="http://schemas.openxmlformats.org/officeDocument/2006/relationships" w:type="default" r:id="R033a8f02349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INVEST AS   ·   Org.nr 816 778 832   ·   Brekkevegen 10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f2a8db1fd415b" /><Relationship Type="http://schemas.openxmlformats.org/officeDocument/2006/relationships/footer" Target="/word/footer1.xml" Id="R033a8f02349c43c9" /></Relationships>
</file>