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07c4ac902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c458341b6434e"/>
      <w:footerReference xmlns:r="http://schemas.openxmlformats.org/officeDocument/2006/relationships" w:type="default" r:id="R0c1bc465e5c5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MIKRA INVEST AS   ·   Org.nr 817 020 682   ·   c/o AndvordGruppen AS,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c458341b6434e" /><Relationship Type="http://schemas.openxmlformats.org/officeDocument/2006/relationships/footer" Target="/word/footer1.xml" Id="R0c1bc465e5c5496d" /></Relationships>
</file>