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979fbbd4d43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OSAKONGEN III AS</w:t>
      </w:r>
    </w:p>
    <w:sectPr>
      <w:headerReference xmlns:r="http://schemas.openxmlformats.org/officeDocument/2006/relationships" w:type="default" r:id="Rf6e2e6f874f843bb"/>
      <w:footerReference xmlns:r="http://schemas.openxmlformats.org/officeDocument/2006/relationships" w:type="default" r:id="R05336637fb64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OSAKONGEN III AS   ·   Org.nr 817 185 142   ·   c/o Arne Matre, Osen 50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OSAKONGEN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2e6f874f843bb" /><Relationship Type="http://schemas.openxmlformats.org/officeDocument/2006/relationships/footer" Target="/word/footer1.xml" Id="R05336637fb64415d" /></Relationships>
</file>