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76c9c62ed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SLØYFEN AS</w:t>
      </w:r>
    </w:p>
    <w:sectPr>
      <w:headerReference xmlns:r="http://schemas.openxmlformats.org/officeDocument/2006/relationships" w:type="default" r:id="Rb0434ae9a1574bcb"/>
      <w:footerReference xmlns:r="http://schemas.openxmlformats.org/officeDocument/2006/relationships" w:type="default" r:id="Rb1eb704773a9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SLØYFEN AS   ·   Org.nr 817 254 012   ·   Sløyfen 24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SLØYFEN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34ae9a1574bcb" /><Relationship Type="http://schemas.openxmlformats.org/officeDocument/2006/relationships/footer" Target="/word/footer1.xml" Id="Rb1eb704773a9421f" /></Relationships>
</file>