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fdedef9e94c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PAULIUS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Lørenskog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PAULIUS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cdb37574bb64d05"/>
      <w:footerReference xmlns:r="http://schemas.openxmlformats.org/officeDocument/2006/relationships" w:type="default" r:id="Rb5789c750bbd41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PAULIUS INVEST AS   ·   Org.nr 817 300 952   ·   Snorres vei 4   ·   1473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PAULIUS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b37574bb64d05" /><Relationship Type="http://schemas.openxmlformats.org/officeDocument/2006/relationships/footer" Target="/word/footer1.xml" Id="Rb5789c750bbd41b4" /></Relationships>
</file>