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b229cf48e14c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MYRDAL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MYRDAL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26747610d0462d"/>
      <w:footerReference xmlns:r="http://schemas.openxmlformats.org/officeDocument/2006/relationships" w:type="default" r:id="R3654cd794f3340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MYRDAL INVEST AS   ·   Org.nr 817 611 052   ·   Totlandsvegen 105   ·   5226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MYRDAL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26747610d0462d" /><Relationship Type="http://schemas.openxmlformats.org/officeDocument/2006/relationships/footer" Target="/word/footer1.xml" Id="R3654cd794f3340ba" /></Relationships>
</file>