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b56e76595e4c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VALIDÉ INVEST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VALIDÉ INVEST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3f8449b90449d"/>
      <w:footerReference xmlns:r="http://schemas.openxmlformats.org/officeDocument/2006/relationships" w:type="default" r:id="R3bfba1befd2e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VALIDÉ INVEST I AS   ·   Org.nr 817 651 402   ·   Richard Johnsens gate 4   ·   4021 STAVANGER   ·   johannes@valide.no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VALIDÉ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3f8449b90449d" /><Relationship Type="http://schemas.openxmlformats.org/officeDocument/2006/relationships/footer" Target="/word/footer1.xml" Id="R3bfba1befd2e4a78" /></Relationships>
</file>