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982afd1d1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eacae658af4316"/>
      <w:footerReference xmlns:r="http://schemas.openxmlformats.org/officeDocument/2006/relationships" w:type="default" r:id="R66612bacc057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HOLDING AS   ·   Org.nr 817 807 232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acae658af4316" /><Relationship Type="http://schemas.openxmlformats.org/officeDocument/2006/relationships/footer" Target="/word/footer1.xml" Id="R66612bacc0574e19" /></Relationships>
</file>