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8e60f43a7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HOLDING AS</w:t>
      </w:r>
    </w:p>
    <w:sectPr>
      <w:headerReference xmlns:r="http://schemas.openxmlformats.org/officeDocument/2006/relationships" w:type="default" r:id="R3e3fd2c58d98450f"/>
      <w:footerReference xmlns:r="http://schemas.openxmlformats.org/officeDocument/2006/relationships" w:type="default" r:id="Raf74b0e88252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HOLDING AS   ·   Org.nr 817 807 232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fd2c58d98450f" /><Relationship Type="http://schemas.openxmlformats.org/officeDocument/2006/relationships/footer" Target="/word/footer1.xml" Id="Raf74b0e882524dfa" /></Relationships>
</file>