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ec68b17ea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HOLDING AS</w:t>
      </w:r>
    </w:p>
    <w:sectPr>
      <w:headerReference xmlns:r="http://schemas.openxmlformats.org/officeDocument/2006/relationships" w:type="default" r:id="R5dbb2599f5e34f26"/>
      <w:footerReference xmlns:r="http://schemas.openxmlformats.org/officeDocument/2006/relationships" w:type="default" r:id="Rf663ad5abb42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HOLDING AS   ·   Org.nr 817 807 232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b2599f5e34f26" /><Relationship Type="http://schemas.openxmlformats.org/officeDocument/2006/relationships/footer" Target="/word/footer1.xml" Id="Rf663ad5abb424873" /></Relationships>
</file>