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b08620f1f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LEGE EHSNA ALI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LEGE EHSNA ALI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74a3e1ee8447a4"/>
      <w:footerReference xmlns:r="http://schemas.openxmlformats.org/officeDocument/2006/relationships" w:type="default" r:id="R9ee96d7d3d2f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LEGE EHSNA ALI AS   ·   Org.nr 817 968 112   ·   Gladengveien 3B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LEGE EHSNA ALI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4a3e1ee8447a4" /><Relationship Type="http://schemas.openxmlformats.org/officeDocument/2006/relationships/footer" Target="/word/footer1.xml" Id="R9ee96d7d3d2f4e08" /></Relationships>
</file>