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ef6c59298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LANOEN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LANOEN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1d534ccd74381"/>
      <w:footerReference xmlns:r="http://schemas.openxmlformats.org/officeDocument/2006/relationships" w:type="default" r:id="R573b9b83356b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LANOEN INVEST AS   ·   Org.nr 818 157 282   ·   Alfabygget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1d534ccd74381" /><Relationship Type="http://schemas.openxmlformats.org/officeDocument/2006/relationships/footer" Target="/word/footer1.xml" Id="R573b9b83356b4b63" /></Relationships>
</file>