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30ce9461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ÅRØYSUND INVEST AS</w:t>
      </w:r>
    </w:p>
    <w:sectPr>
      <w:headerReference xmlns:r="http://schemas.openxmlformats.org/officeDocument/2006/relationships" w:type="default" r:id="R663364d38172426d"/>
      <w:footerReference xmlns:r="http://schemas.openxmlformats.org/officeDocument/2006/relationships" w:type="default" r:id="R3e1ea4f6f4c5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ÅRØYSUND INVEST AS   ·   Org.nr 818 182 422   ·   Årøyveien 16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ÅRØYSUND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364d38172426d" /><Relationship Type="http://schemas.openxmlformats.org/officeDocument/2006/relationships/footer" Target="/word/footer1.xml" Id="R3e1ea4f6f4c54729" /></Relationships>
</file>