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861af541f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253b1e97b4b20"/>
      <w:footerReference xmlns:r="http://schemas.openxmlformats.org/officeDocument/2006/relationships" w:type="default" r:id="Ra859cd499a1c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 INVEST AS   ·   Org.nr 818 434 332   ·   Skogvegen 4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253b1e97b4b20" /><Relationship Type="http://schemas.openxmlformats.org/officeDocument/2006/relationships/footer" Target="/word/footer1.xml" Id="Ra859cd499a1c48c9" /></Relationships>
</file>