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e9752365da4e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BILSKADEHJELP AS</w:t>
      </w:r>
    </w:p>
    <w:sectPr>
      <w:headerReference xmlns:r="http://schemas.openxmlformats.org/officeDocument/2006/relationships" w:type="default" r:id="R93a4bd846ef54e29"/>
      <w:footerReference xmlns:r="http://schemas.openxmlformats.org/officeDocument/2006/relationships" w:type="default" r:id="Rda12e6a249414a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BILSKADEHJELP AS   ·   Org.nr 818 644 272   ·   Slettaveien 17   ·   1553 SON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BILSKADEHJELP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a4bd846ef54e29" /><Relationship Type="http://schemas.openxmlformats.org/officeDocument/2006/relationships/footer" Target="/word/footer1.xml" Id="Rda12e6a249414a71" /></Relationships>
</file>