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a6746a480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 BYGG AS</w:t>
      </w:r>
    </w:p>
    <w:sectPr>
      <w:headerReference xmlns:r="http://schemas.openxmlformats.org/officeDocument/2006/relationships" w:type="default" r:id="Recfc119f68554a3e"/>
      <w:footerReference xmlns:r="http://schemas.openxmlformats.org/officeDocument/2006/relationships" w:type="default" r:id="R2d3c85cb8626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 BYGG AS   ·   Org.nr 818 780 672   ·   Eidsvågbakken 1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c119f68554a3e" /><Relationship Type="http://schemas.openxmlformats.org/officeDocument/2006/relationships/footer" Target="/word/footer1.xml" Id="R2d3c85cb862645d7" /></Relationships>
</file>