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3e8adcb6f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 BYGG AS</w:t>
      </w:r>
    </w:p>
    <w:sectPr>
      <w:headerReference xmlns:r="http://schemas.openxmlformats.org/officeDocument/2006/relationships" w:type="default" r:id="R9212bef338794239"/>
      <w:footerReference xmlns:r="http://schemas.openxmlformats.org/officeDocument/2006/relationships" w:type="default" r:id="R8918d217dbe2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 BYGG AS   ·   Org.nr 818 780 672   ·   Eidsvågbakken 1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2bef338794239" /><Relationship Type="http://schemas.openxmlformats.org/officeDocument/2006/relationships/footer" Target="/word/footer1.xml" Id="R8918d217dbe24f95" /></Relationships>
</file>