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e36db3bb5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 BYGG AS</w:t>
      </w:r>
    </w:p>
    <w:sectPr>
      <w:headerReference xmlns:r="http://schemas.openxmlformats.org/officeDocument/2006/relationships" w:type="default" r:id="R58104ff76b1040b5"/>
      <w:footerReference xmlns:r="http://schemas.openxmlformats.org/officeDocument/2006/relationships" w:type="default" r:id="R3d3c1b9f19aa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 BYGG AS   ·   Org.nr 818 780 672   ·   Eidsvågbakken 1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04ff76b1040b5" /><Relationship Type="http://schemas.openxmlformats.org/officeDocument/2006/relationships/footer" Target="/word/footer1.xml" Id="R3d3c1b9f19aa49ac" /></Relationships>
</file>