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08e3408eb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ACTIVE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ACTIVE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ff4d65f4a4017"/>
      <w:footerReference xmlns:r="http://schemas.openxmlformats.org/officeDocument/2006/relationships" w:type="default" r:id="Rd903b72ba00f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ff4d65f4a4017" /><Relationship Type="http://schemas.openxmlformats.org/officeDocument/2006/relationships/footer" Target="/word/footer1.xml" Id="Rd903b72ba00f4c54" /></Relationships>
</file>