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758306ce94e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TICOS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TICOS AS</w:t>
      </w:r>
    </w:p>
    <w:sectPr>
      <w:headerReference xmlns:r="http://schemas.openxmlformats.org/officeDocument/2006/relationships" w:type="default" r:id="Ra84e167cf82d4931"/>
      <w:footerReference xmlns:r="http://schemas.openxmlformats.org/officeDocument/2006/relationships" w:type="default" r:id="Rd49fe262296a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TICOS AS   ·   Org.nr 819 222 002   ·   Løkebergtunet 7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TICOS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e167cf82d4931" /><Relationship Type="http://schemas.openxmlformats.org/officeDocument/2006/relationships/footer" Target="/word/footer1.xml" Id="Rd49fe262296a47ce" /></Relationships>
</file>