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dac6b6693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AS</w:t>
      </w:r>
    </w:p>
    <w:sectPr>
      <w:headerReference xmlns:r="http://schemas.openxmlformats.org/officeDocument/2006/relationships" w:type="default" r:id="Rf733c0cc6aff4762"/>
      <w:footerReference xmlns:r="http://schemas.openxmlformats.org/officeDocument/2006/relationships" w:type="default" r:id="Re584e600b731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3c0cc6aff4762" /><Relationship Type="http://schemas.openxmlformats.org/officeDocument/2006/relationships/footer" Target="/word/footer1.xml" Id="Re584e600b7314635" /></Relationships>
</file>