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5d184705c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c10724ed7a45a3"/>
      <w:footerReference xmlns:r="http://schemas.openxmlformats.org/officeDocument/2006/relationships" w:type="default" r:id="R67e661b9f707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INVEST AS   ·   Org.nr 820 282 582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10724ed7a45a3" /><Relationship Type="http://schemas.openxmlformats.org/officeDocument/2006/relationships/footer" Target="/word/footer1.xml" Id="R67e661b9f7074ccf" /></Relationships>
</file>