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cd474823c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BASAR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BASAR AS</w:t>
      </w:r>
    </w:p>
    <w:sectPr>
      <w:headerReference xmlns:r="http://schemas.openxmlformats.org/officeDocument/2006/relationships" w:type="default" r:id="R726b0e4357d248ab"/>
      <w:footerReference xmlns:r="http://schemas.openxmlformats.org/officeDocument/2006/relationships" w:type="default" r:id="R4e7b49ffd40b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b0e4357d248ab" /><Relationship Type="http://schemas.openxmlformats.org/officeDocument/2006/relationships/footer" Target="/word/footer1.xml" Id="R4e7b49ffd40b4be0" /></Relationships>
</file>