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c65f59715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 KLIMA AS</w:t>
      </w:r>
    </w:p>
    <w:sectPr>
      <w:headerReference xmlns:r="http://schemas.openxmlformats.org/officeDocument/2006/relationships" w:type="default" r:id="R58d684bd0ffb4245"/>
      <w:footerReference xmlns:r="http://schemas.openxmlformats.org/officeDocument/2006/relationships" w:type="default" r:id="R74eceeae7fbf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 KLIMA AS   ·   Org.nr 820 739 582   ·   Tyrimyrveien 10   ·   3515 HØNEFOSS   ·   Tlf. 32 10 97 00   ·   post@mt-klima.no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684bd0ffb4245" /><Relationship Type="http://schemas.openxmlformats.org/officeDocument/2006/relationships/footer" Target="/word/footer1.xml" Id="R74eceeae7fbf4d4c" /></Relationships>
</file>