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db7770acc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 KLIMA AS</w:t>
      </w:r>
    </w:p>
    <w:sectPr>
      <w:headerReference xmlns:r="http://schemas.openxmlformats.org/officeDocument/2006/relationships" w:type="default" r:id="Re3753ac650f243be"/>
      <w:footerReference xmlns:r="http://schemas.openxmlformats.org/officeDocument/2006/relationships" w:type="default" r:id="R515c3339dff7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 KLIMA AS   ·   Org.nr 820 739 582   ·   Tyrimyrveien 10   ·   3515 HØNEFOSS   ·   Tlf. 32 10 97 00   ·   post@mt-klima.no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53ac650f243be" /><Relationship Type="http://schemas.openxmlformats.org/officeDocument/2006/relationships/footer" Target="/word/footer1.xml" Id="R515c3339dff74c39" /></Relationships>
</file>