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32f9575fc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BYGG OG MILJØ HUS AS.</w:t>
      </w:r>
    </w:p>
    <w:sectPr>
      <w:headerReference xmlns:r="http://schemas.openxmlformats.org/officeDocument/2006/relationships" w:type="default" r:id="Rcd61e3c3c8f34ef3"/>
      <w:footerReference xmlns:r="http://schemas.openxmlformats.org/officeDocument/2006/relationships" w:type="default" r:id="Rcfaf4e9666b8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MILJØ HUS AS   ·   Org.nr 820 901 002   ·   Strandveien 26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MILJØ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1e3c3c8f34ef3" /><Relationship Type="http://schemas.openxmlformats.org/officeDocument/2006/relationships/footer" Target="/word/footer1.xml" Id="Rcfaf4e9666b84fa1" /></Relationships>
</file>