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ec83d08a5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BRUMUNDDAL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BRUMUNDDAL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cd32dfa0c4771"/>
      <w:footerReference xmlns:r="http://schemas.openxmlformats.org/officeDocument/2006/relationships" w:type="default" r:id="Rdec155a62cc2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cd32dfa0c4771" /><Relationship Type="http://schemas.openxmlformats.org/officeDocument/2006/relationships/footer" Target="/word/footer1.xml" Id="Rdec155a62cc24507" /></Relationships>
</file>