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a5f99c22bd4c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HBP PROSJEKT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HBP PROSJEKT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382a571c5340fa"/>
      <w:footerReference xmlns:r="http://schemas.openxmlformats.org/officeDocument/2006/relationships" w:type="default" r:id="R4e5d201f893e43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HBP PROSJEKT AS   ·   Org.nr 821 069 572   ·   Rørestrandsveien 21B   ·   3186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HBP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82a571c5340fa" /><Relationship Type="http://schemas.openxmlformats.org/officeDocument/2006/relationships/footer" Target="/word/footer1.xml" Id="R4e5d201f893e431a" /></Relationships>
</file>