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253be33b1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BJØRN T BJERKNES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BJØRN T BJERKNES AS</w:t>
      </w:r>
    </w:p>
    <w:sectPr>
      <w:headerReference xmlns:r="http://schemas.openxmlformats.org/officeDocument/2006/relationships" w:type="default" r:id="R1342a9a85e674e25"/>
      <w:footerReference xmlns:r="http://schemas.openxmlformats.org/officeDocument/2006/relationships" w:type="default" r:id="R80d75b34e64b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2a9a85e674e25" /><Relationship Type="http://schemas.openxmlformats.org/officeDocument/2006/relationships/footer" Target="/word/footer1.xml" Id="R80d75b34e64b447f" /></Relationships>
</file>