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d572a97ae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EUROSKO SESAM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EUROSKO SESAM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ea604b8c7d403f"/>
      <w:footerReference xmlns:r="http://schemas.openxmlformats.org/officeDocument/2006/relationships" w:type="default" r:id="R6941b98f80ad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EUROSKO SESAM AS   ·   Org.nr 821 531 012   ·   c/o Banak Senteret, Torgveien 3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EUROSKO SESAM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a604b8c7d403f" /><Relationship Type="http://schemas.openxmlformats.org/officeDocument/2006/relationships/footer" Target="/word/footer1.xml" Id="R6941b98f80ad4c1a" /></Relationships>
</file>