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ea3a97fd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INTELLIGENT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INTELLIGENT TRADING AS</w:t>
      </w:r>
    </w:p>
    <w:sectPr>
      <w:headerReference xmlns:r="http://schemas.openxmlformats.org/officeDocument/2006/relationships" w:type="default" r:id="R6e178eb155ef4fa7"/>
      <w:footerReference xmlns:r="http://schemas.openxmlformats.org/officeDocument/2006/relationships" w:type="default" r:id="R738393915e65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INTELLIGENT TRADING AS   ·   Org.nr 821 559 782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INTELLIGENT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78eb155ef4fa7" /><Relationship Type="http://schemas.openxmlformats.org/officeDocument/2006/relationships/footer" Target="/word/footer1.xml" Id="R738393915e65473c" /></Relationships>
</file>