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6c3f4740d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 JUNGLE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JUNGLE BUSINESS MANAGEMENT AS</w:t>
      </w:r>
    </w:p>
    <w:sectPr>
      <w:headerReference xmlns:r="http://schemas.openxmlformats.org/officeDocument/2006/relationships" w:type="default" r:id="Rc2adb0100272419f"/>
      <w:footerReference xmlns:r="http://schemas.openxmlformats.org/officeDocument/2006/relationships" w:type="default" r:id="Rffc3c9c57844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JUNGLE BUSINESS MANAGEMENT AS   ·   Org.nr 821 657 342   ·   c/o Urban Jungle As,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JUNGLE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db0100272419f" /><Relationship Type="http://schemas.openxmlformats.org/officeDocument/2006/relationships/footer" Target="/word/footer1.xml" Id="Rffc3c9c578444e51" /></Relationships>
</file>