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b404bcdf4b48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BYGG-SERVICE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BYGG-SERVICE EIENDOM AS</w:t>
      </w:r>
    </w:p>
    <w:sectPr>
      <w:headerReference xmlns:r="http://schemas.openxmlformats.org/officeDocument/2006/relationships" w:type="default" r:id="R56ff1d5ec7df4fbc"/>
      <w:footerReference xmlns:r="http://schemas.openxmlformats.org/officeDocument/2006/relationships" w:type="default" r:id="R0187efb3fdaf4b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BYGG-SERVICE EIENDOM AS   ·   Org.nr 821 661 692   ·   Joavegen 48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BYGG-SERVICE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ff1d5ec7df4fbc" /><Relationship Type="http://schemas.openxmlformats.org/officeDocument/2006/relationships/footer" Target="/word/footer1.xml" Id="R0187efb3fdaf4b7e" /></Relationships>
</file>